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2217" w:rsidRPr="00573C97" w:rsidRDefault="00342217" w:rsidP="00342217">
      <w:pPr>
        <w:spacing w:before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3C97">
        <w:rPr>
          <w:rFonts w:ascii="Times New Roman" w:hAnsi="Times New Roman"/>
          <w:b/>
          <w:caps/>
          <w:sz w:val="28"/>
          <w:szCs w:val="28"/>
        </w:rPr>
        <w:t>Техническое задание</w:t>
      </w: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42217" w:rsidRPr="00573C9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3C97">
        <w:rPr>
          <w:rFonts w:ascii="Times New Roman" w:hAnsi="Times New Roman"/>
          <w:sz w:val="28"/>
          <w:szCs w:val="28"/>
        </w:rPr>
        <w:t xml:space="preserve">по разработке проекта </w:t>
      </w:r>
      <w:r>
        <w:rPr>
          <w:rFonts w:ascii="Times New Roman" w:hAnsi="Times New Roman"/>
          <w:sz w:val="28"/>
          <w:szCs w:val="28"/>
        </w:rPr>
        <w:t>«</w:t>
      </w:r>
      <w:r w:rsidRPr="00573C97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573C97">
        <w:rPr>
          <w:rFonts w:ascii="Times New Roman" w:hAnsi="Times New Roman"/>
          <w:b/>
          <w:sz w:val="28"/>
          <w:szCs w:val="28"/>
        </w:rPr>
        <w:t>рограммы социально-экономического развития</w:t>
      </w:r>
      <w:r w:rsidRPr="00573C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y-KG"/>
        </w:rPr>
        <w:t xml:space="preserve"> </w:t>
      </w:r>
      <w:r w:rsidRPr="00573C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y-KG"/>
        </w:rPr>
        <w:t xml:space="preserve">Узгенского района Ошкой </w:t>
      </w:r>
      <w:r w:rsidRPr="00573C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области </w:t>
      </w:r>
      <w:r w:rsidRPr="00573C97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573C97">
        <w:rPr>
          <w:rFonts w:ascii="Times New Roman" w:hAnsi="Times New Roman"/>
          <w:b/>
          <w:sz w:val="28"/>
          <w:szCs w:val="28"/>
        </w:rPr>
        <w:t>-2030 гг.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42217" w:rsidRPr="00573C97" w:rsidRDefault="00342217" w:rsidP="00342217">
      <w:pPr>
        <w:pStyle w:val="a5"/>
        <w:ind w:hanging="283"/>
        <w:rPr>
          <w:rFonts w:ascii="Times New Roman" w:hAnsi="Times New Roman"/>
          <w:b/>
          <w:sz w:val="28"/>
          <w:szCs w:val="28"/>
        </w:rPr>
      </w:pPr>
    </w:p>
    <w:p w:rsidR="00342217" w:rsidRPr="00CE3165" w:rsidRDefault="00342217" w:rsidP="00342217">
      <w:pPr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before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573C97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Основание для разработки: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2217" w:rsidRPr="00CE3165" w:rsidRDefault="00342217" w:rsidP="00342217">
      <w:pPr>
        <w:widowControl w:val="0"/>
        <w:tabs>
          <w:tab w:val="left" w:pos="426"/>
          <w:tab w:val="left" w:pos="567"/>
          <w:tab w:val="left" w:pos="993"/>
        </w:tabs>
        <w:spacing w:before="0" w:line="240" w:lineRule="auto"/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342217" w:rsidRDefault="00342217" w:rsidP="00342217">
      <w:pPr>
        <w:widowControl w:val="0"/>
        <w:tabs>
          <w:tab w:val="left" w:pos="426"/>
          <w:tab w:val="left" w:pos="567"/>
          <w:tab w:val="left" w:pos="993"/>
        </w:tabs>
        <w:spacing w:before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BC6C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</w:t>
      </w:r>
      <w:r w:rsidRPr="00BC6CFB">
        <w:rPr>
          <w:rFonts w:ascii="Times New Roman" w:eastAsia="Times New Roman" w:hAnsi="Times New Roman"/>
          <w:sz w:val="28"/>
          <w:szCs w:val="28"/>
          <w:lang w:eastAsia="ru-RU"/>
        </w:rPr>
        <w:t>экономики и коммерции Кыргызской Республики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6CFB">
        <w:rPr>
          <w:rFonts w:ascii="Times New Roman" w:eastAsia="Times New Roman" w:hAnsi="Times New Roman"/>
          <w:sz w:val="28"/>
          <w:szCs w:val="28"/>
          <w:lang w:eastAsia="ru-RU"/>
        </w:rPr>
        <w:t>1 от 19.02.2024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BC6CF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методологии стратегического планирования по разработке программ социально-экономического развития районного уровня»</w:t>
      </w:r>
      <w:r w:rsidRPr="00BC6CFB">
        <w:rPr>
          <w:rFonts w:ascii="Times New Roman" w:hAnsi="Times New Roman"/>
          <w:sz w:val="28"/>
          <w:szCs w:val="28"/>
        </w:rPr>
        <w:t>.</w:t>
      </w:r>
      <w:r w:rsidRPr="00573C97">
        <w:rPr>
          <w:rFonts w:ascii="Times New Roman" w:hAnsi="Times New Roman"/>
          <w:sz w:val="28"/>
          <w:szCs w:val="28"/>
        </w:rPr>
        <w:t xml:space="preserve">  </w:t>
      </w:r>
    </w:p>
    <w:p w:rsidR="00342217" w:rsidRPr="00573C97" w:rsidRDefault="00342217" w:rsidP="00342217">
      <w:pPr>
        <w:widowControl w:val="0"/>
        <w:tabs>
          <w:tab w:val="left" w:pos="426"/>
          <w:tab w:val="left" w:pos="567"/>
          <w:tab w:val="left" w:pos="993"/>
        </w:tabs>
        <w:spacing w:before="0" w:line="240" w:lineRule="auto"/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342217" w:rsidRPr="00CE3165" w:rsidRDefault="00342217" w:rsidP="00342217">
      <w:pPr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1AD9">
        <w:rPr>
          <w:rFonts w:ascii="Times New Roman" w:hAnsi="Times New Roman"/>
          <w:b/>
          <w:sz w:val="28"/>
          <w:szCs w:val="28"/>
          <w:lang w:eastAsia="ru-RU"/>
        </w:rPr>
        <w:t xml:space="preserve">Основное содержание работы: </w:t>
      </w:r>
    </w:p>
    <w:p w:rsidR="00342217" w:rsidRPr="00B21AD9" w:rsidRDefault="00342217" w:rsidP="00342217">
      <w:pPr>
        <w:shd w:val="clear" w:color="auto" w:fill="FFFFFF"/>
        <w:spacing w:before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</w:p>
    <w:p w:rsidR="00342217" w:rsidRPr="00573C97" w:rsidRDefault="00342217" w:rsidP="00342217">
      <w:pPr>
        <w:numPr>
          <w:ilvl w:val="0"/>
          <w:numId w:val="3"/>
        </w:numPr>
        <w:spacing w:before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Обсуждения 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семинар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социально-экономическому развитию </w:t>
      </w:r>
      <w:proofErr w:type="spellStart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Узгенского</w:t>
      </w:r>
      <w:proofErr w:type="spellEnd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перспективу с участ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ием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бизнес-структур, работников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ударственной и муниципальной 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служб и населения;</w:t>
      </w:r>
    </w:p>
    <w:p w:rsidR="00342217" w:rsidRPr="00573C97" w:rsidRDefault="00342217" w:rsidP="00342217">
      <w:pPr>
        <w:numPr>
          <w:ilvl w:val="0"/>
          <w:numId w:val="3"/>
        </w:numPr>
        <w:spacing w:before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сбор материалов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проведения секторального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межсекторального</w:t>
      </w:r>
      <w:proofErr w:type="spellEnd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текущего состояния социально-экономического развития </w:t>
      </w:r>
      <w:proofErr w:type="spellStart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Узгенского</w:t>
      </w:r>
      <w:proofErr w:type="spellEnd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217" w:rsidRPr="00573C97" w:rsidRDefault="00342217" w:rsidP="00342217">
      <w:pPr>
        <w:numPr>
          <w:ilvl w:val="0"/>
          <w:numId w:val="4"/>
        </w:numPr>
        <w:spacing w:before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исследование </w:t>
      </w:r>
      <w:proofErr w:type="spellStart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бюджетообразующих</w:t>
      </w:r>
      <w:proofErr w:type="spellEnd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предприятий района;</w:t>
      </w:r>
    </w:p>
    <w:p w:rsidR="00342217" w:rsidRPr="00573C97" w:rsidRDefault="00342217" w:rsidP="00342217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spacing w:before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резервов </w:t>
      </w:r>
      <w:proofErr w:type="spellStart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>бюджетообразования</w:t>
      </w:r>
      <w:proofErr w:type="spellEnd"/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(природные ресурсы, предприятия переработки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промышленности, сельского хозяйства,</w:t>
      </w:r>
      <w:r w:rsidRPr="00573C97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сферы услуг и др.);</w:t>
      </w:r>
    </w:p>
    <w:p w:rsidR="00342217" w:rsidRPr="00573C97" w:rsidRDefault="00342217" w:rsidP="00342217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spacing w:before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3C97">
        <w:rPr>
          <w:rFonts w:ascii="Times New Roman" w:hAnsi="Times New Roman"/>
          <w:sz w:val="28"/>
          <w:szCs w:val="28"/>
          <w:lang w:eastAsia="ru-RU"/>
        </w:rPr>
        <w:t>формулирование конкретных целей и задач, необходимых для достижения поставленных программных целей;</w:t>
      </w:r>
    </w:p>
    <w:p w:rsidR="00342217" w:rsidRPr="00573C97" w:rsidRDefault="00342217" w:rsidP="00342217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spacing w:before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3C97">
        <w:rPr>
          <w:rFonts w:ascii="Times New Roman" w:hAnsi="Times New Roman"/>
          <w:sz w:val="28"/>
          <w:szCs w:val="28"/>
          <w:lang w:eastAsia="ru-RU"/>
        </w:rPr>
        <w:t>определение необходимых ресурсов (природных, финансовых, кадровых, информационных и т.д.) для реализации Программы;</w:t>
      </w:r>
    </w:p>
    <w:p w:rsidR="00342217" w:rsidRPr="00573C97" w:rsidRDefault="00342217" w:rsidP="00342217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spacing w:before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3C97">
        <w:rPr>
          <w:rFonts w:ascii="Times New Roman" w:hAnsi="Times New Roman"/>
          <w:sz w:val="28"/>
          <w:szCs w:val="28"/>
          <w:lang w:eastAsia="ru-RU"/>
        </w:rPr>
        <w:t xml:space="preserve">разработка механизмов мониторинга и оценки эффективности реализации Программы; </w:t>
      </w:r>
    </w:p>
    <w:p w:rsidR="00342217" w:rsidRDefault="00342217" w:rsidP="00342217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spacing w:before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573C97">
        <w:rPr>
          <w:rFonts w:ascii="Times New Roman" w:hAnsi="Times New Roman"/>
          <w:sz w:val="28"/>
          <w:szCs w:val="28"/>
          <w:lang w:eastAsia="ru-RU"/>
        </w:rPr>
        <w:t>подготовка рекомендаций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73C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3C97">
        <w:rPr>
          <w:rFonts w:ascii="Times New Roman" w:hAnsi="Times New Roman"/>
          <w:bCs/>
          <w:sz w:val="28"/>
          <w:szCs w:val="28"/>
        </w:rPr>
        <w:t>направленны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573C97">
        <w:rPr>
          <w:rFonts w:ascii="Times New Roman" w:hAnsi="Times New Roman"/>
          <w:bCs/>
          <w:sz w:val="28"/>
          <w:szCs w:val="28"/>
        </w:rPr>
        <w:t xml:space="preserve"> на</w:t>
      </w:r>
      <w:r w:rsidRPr="00573C97">
        <w:rPr>
          <w:rFonts w:ascii="Times New Roman" w:hAnsi="Times New Roman"/>
          <w:b/>
          <w:sz w:val="28"/>
          <w:szCs w:val="28"/>
        </w:rPr>
        <w:t xml:space="preserve"> </w:t>
      </w:r>
      <w:r w:rsidRPr="00573C97">
        <w:rPr>
          <w:rFonts w:ascii="Times New Roman" w:hAnsi="Times New Roman"/>
          <w:sz w:val="28"/>
          <w:szCs w:val="28"/>
          <w:lang w:eastAsia="ru-RU"/>
        </w:rPr>
        <w:t>улучшение социально-экономического развития района на основе проведенного анализа и разработанных программных целей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42217" w:rsidRDefault="00342217" w:rsidP="00342217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993"/>
        </w:tabs>
        <w:spacing w:before="0" w:line="240" w:lineRule="auto"/>
        <w:ind w:left="0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573C97">
        <w:rPr>
          <w:rFonts w:ascii="Times New Roman" w:hAnsi="Times New Roman"/>
          <w:sz w:val="28"/>
          <w:szCs w:val="28"/>
          <w:lang w:eastAsia="ru-RU"/>
        </w:rPr>
        <w:t xml:space="preserve">разработка </w:t>
      </w:r>
      <w:r w:rsidRPr="00573C97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25295">
        <w:rPr>
          <w:rFonts w:ascii="Times New Roman" w:hAnsi="Times New Roman"/>
          <w:b/>
          <w:sz w:val="28"/>
          <w:szCs w:val="28"/>
        </w:rPr>
        <w:t xml:space="preserve">Программы социально-экономического развития </w:t>
      </w:r>
      <w:r w:rsidRPr="0032529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y-KG"/>
        </w:rPr>
        <w:t xml:space="preserve">Узгенского </w:t>
      </w:r>
      <w:r w:rsidRPr="00325295">
        <w:rPr>
          <w:rFonts w:ascii="Times New Roman" w:hAnsi="Times New Roman"/>
          <w:b/>
          <w:sz w:val="28"/>
          <w:szCs w:val="28"/>
        </w:rPr>
        <w:t>района Ошской области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325295">
        <w:rPr>
          <w:rFonts w:ascii="Times New Roman" w:hAnsi="Times New Roman"/>
          <w:b/>
          <w:sz w:val="28"/>
          <w:szCs w:val="28"/>
        </w:rPr>
        <w:t>-2030 гг</w:t>
      </w:r>
      <w:r w:rsidRPr="00325295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42217" w:rsidRPr="00325295" w:rsidRDefault="00342217" w:rsidP="00342217">
      <w:pPr>
        <w:shd w:val="clear" w:color="auto" w:fill="FFFFFF"/>
        <w:tabs>
          <w:tab w:val="left" w:pos="284"/>
          <w:tab w:val="left" w:pos="851"/>
          <w:tab w:val="left" w:pos="993"/>
        </w:tabs>
        <w:spacing w:before="0" w:line="240" w:lineRule="auto"/>
        <w:ind w:left="0"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342217" w:rsidRPr="00573C97" w:rsidRDefault="00342217" w:rsidP="00342217">
      <w:pPr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73C97">
        <w:rPr>
          <w:rFonts w:ascii="Times New Roman" w:hAnsi="Times New Roman"/>
          <w:b/>
          <w:sz w:val="28"/>
          <w:szCs w:val="28"/>
        </w:rPr>
        <w:t xml:space="preserve">4. Требования к работе: </w:t>
      </w:r>
      <w:r w:rsidRPr="00573C97">
        <w:rPr>
          <w:rFonts w:ascii="Times New Roman" w:hAnsi="Times New Roman"/>
          <w:sz w:val="28"/>
          <w:szCs w:val="28"/>
        </w:rPr>
        <w:t>Разрабатываемые материалы должны основываться на действующих нормативно-технических и нормативно-правовых актах Кыргызской Республики, в том числе на Методологии стратегического планирования по разработке программ социально-экономического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C97">
        <w:rPr>
          <w:rFonts w:ascii="Times New Roman" w:hAnsi="Times New Roman"/>
          <w:sz w:val="28"/>
          <w:szCs w:val="28"/>
        </w:rPr>
        <w:t xml:space="preserve">районного уровня (Приказ Министерства </w:t>
      </w:r>
      <w:r>
        <w:rPr>
          <w:rFonts w:ascii="Times New Roman" w:hAnsi="Times New Roman"/>
          <w:sz w:val="28"/>
          <w:szCs w:val="28"/>
        </w:rPr>
        <w:t xml:space="preserve">экономики </w:t>
      </w:r>
      <w:r w:rsidRPr="00573C97">
        <w:rPr>
          <w:rFonts w:ascii="Times New Roman" w:hAnsi="Times New Roman"/>
          <w:sz w:val="28"/>
          <w:szCs w:val="28"/>
        </w:rPr>
        <w:t>и коммерции Кыргызской Республики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C97">
        <w:rPr>
          <w:rFonts w:ascii="Times New Roman" w:hAnsi="Times New Roman"/>
          <w:sz w:val="28"/>
          <w:szCs w:val="28"/>
        </w:rPr>
        <w:t>1 от 19 января 2024 года).</w:t>
      </w:r>
    </w:p>
    <w:p w:rsidR="00342217" w:rsidRDefault="00342217" w:rsidP="00342217">
      <w:pPr>
        <w:pStyle w:val="a3"/>
        <w:spacing w:before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342217" w:rsidRPr="00573C97" w:rsidRDefault="00342217" w:rsidP="00342217">
      <w:pPr>
        <w:pStyle w:val="a3"/>
        <w:spacing w:before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573C97">
        <w:rPr>
          <w:rFonts w:ascii="Times New Roman" w:hAnsi="Times New Roman"/>
          <w:b/>
          <w:sz w:val="28"/>
          <w:szCs w:val="28"/>
        </w:rPr>
        <w:lastRenderedPageBreak/>
        <w:t>5. Требования к оформлению документов и сроку выполнения работы:</w:t>
      </w:r>
    </w:p>
    <w:p w:rsidR="00342217" w:rsidRPr="00573C97" w:rsidRDefault="00342217" w:rsidP="00342217">
      <w:pPr>
        <w:pStyle w:val="a3"/>
        <w:spacing w:before="0" w:line="240" w:lineRule="auto"/>
        <w:ind w:left="0" w:firstLine="708"/>
        <w:contextualSpacing w:val="0"/>
        <w:rPr>
          <w:rFonts w:ascii="Times New Roman" w:hAnsi="Times New Roman"/>
          <w:sz w:val="28"/>
          <w:szCs w:val="28"/>
        </w:rPr>
      </w:pPr>
      <w:r w:rsidRPr="00573C97">
        <w:rPr>
          <w:rFonts w:ascii="Times New Roman" w:hAnsi="Times New Roman"/>
          <w:sz w:val="28"/>
          <w:szCs w:val="28"/>
        </w:rPr>
        <w:t>- материалы должны быть представлены на государственном и официальном языках;</w:t>
      </w:r>
    </w:p>
    <w:p w:rsidR="00342217" w:rsidRPr="00573C97" w:rsidRDefault="00342217" w:rsidP="00342217">
      <w:pPr>
        <w:pStyle w:val="a3"/>
        <w:spacing w:before="0" w:line="240" w:lineRule="auto"/>
        <w:ind w:left="0" w:firstLine="708"/>
        <w:contextualSpacing w:val="0"/>
        <w:rPr>
          <w:rFonts w:ascii="Times New Roman" w:hAnsi="Times New Roman"/>
          <w:sz w:val="28"/>
          <w:szCs w:val="28"/>
        </w:rPr>
      </w:pPr>
      <w:r w:rsidRPr="00573C97">
        <w:rPr>
          <w:rFonts w:ascii="Times New Roman" w:hAnsi="Times New Roman"/>
          <w:sz w:val="28"/>
          <w:szCs w:val="28"/>
        </w:rPr>
        <w:t>- Исполнитель должен согласовывать проект разрабатываемых материалов с Заказчиком</w:t>
      </w:r>
      <w:r>
        <w:rPr>
          <w:rFonts w:ascii="Times New Roman" w:hAnsi="Times New Roman"/>
          <w:sz w:val="28"/>
          <w:szCs w:val="28"/>
        </w:rPr>
        <w:t>-</w:t>
      </w:r>
      <w:r w:rsidRPr="00573C97">
        <w:rPr>
          <w:rFonts w:ascii="Times New Roman" w:hAnsi="Times New Roman"/>
          <w:sz w:val="28"/>
          <w:szCs w:val="28"/>
          <w:lang w:val="ky-KG"/>
        </w:rPr>
        <w:t xml:space="preserve">1, </w:t>
      </w:r>
      <w:r w:rsidRPr="00573C97">
        <w:rPr>
          <w:rFonts w:ascii="Times New Roman" w:hAnsi="Times New Roman"/>
          <w:sz w:val="28"/>
          <w:szCs w:val="28"/>
        </w:rPr>
        <w:t xml:space="preserve">принимать участие в обсуждении результатов разработки; </w:t>
      </w:r>
    </w:p>
    <w:p w:rsidR="00342217" w:rsidRPr="00573C97" w:rsidRDefault="00342217" w:rsidP="00342217">
      <w:pPr>
        <w:pStyle w:val="a3"/>
        <w:spacing w:before="0" w:line="240" w:lineRule="auto"/>
        <w:ind w:left="0" w:firstLine="708"/>
        <w:contextualSpacing w:val="0"/>
        <w:rPr>
          <w:rFonts w:ascii="Times New Roman" w:hAnsi="Times New Roman"/>
          <w:sz w:val="28"/>
          <w:szCs w:val="28"/>
        </w:rPr>
      </w:pPr>
      <w:r w:rsidRPr="00573C97">
        <w:rPr>
          <w:rFonts w:ascii="Times New Roman" w:hAnsi="Times New Roman"/>
          <w:sz w:val="28"/>
          <w:szCs w:val="28"/>
        </w:rPr>
        <w:t xml:space="preserve">- работа должна быть выполнена в течение </w:t>
      </w:r>
      <w:r>
        <w:rPr>
          <w:rFonts w:ascii="Times New Roman" w:hAnsi="Times New Roman"/>
          <w:sz w:val="28"/>
          <w:szCs w:val="28"/>
        </w:rPr>
        <w:t xml:space="preserve">девяти </w:t>
      </w:r>
      <w:r w:rsidRPr="00573C97">
        <w:rPr>
          <w:rFonts w:ascii="Times New Roman" w:hAnsi="Times New Roman"/>
          <w:sz w:val="28"/>
          <w:szCs w:val="28"/>
        </w:rPr>
        <w:t xml:space="preserve">месяцев с даты начала работ по настоящему Договору; </w:t>
      </w:r>
    </w:p>
    <w:p w:rsidR="00342217" w:rsidRPr="00573C97" w:rsidRDefault="00342217" w:rsidP="00342217">
      <w:pPr>
        <w:pStyle w:val="a3"/>
        <w:spacing w:before="0" w:line="240" w:lineRule="auto"/>
        <w:ind w:left="0" w:firstLine="708"/>
        <w:contextualSpacing w:val="0"/>
        <w:rPr>
          <w:rFonts w:ascii="Times New Roman" w:hAnsi="Times New Roman"/>
          <w:sz w:val="28"/>
          <w:szCs w:val="28"/>
        </w:rPr>
      </w:pPr>
      <w:r w:rsidRPr="00573C97">
        <w:rPr>
          <w:rFonts w:ascii="Times New Roman" w:hAnsi="Times New Roman"/>
          <w:sz w:val="28"/>
          <w:szCs w:val="28"/>
        </w:rPr>
        <w:t>- работа считается завершенной с момента подписания Акта сдачи-приемки работы.</w:t>
      </w:r>
    </w:p>
    <w:p w:rsidR="00342217" w:rsidRPr="00573C97" w:rsidRDefault="00342217" w:rsidP="00342217">
      <w:pPr>
        <w:jc w:val="left"/>
        <w:rPr>
          <w:rFonts w:ascii="Times New Roman" w:hAnsi="Times New Roman"/>
          <w:sz w:val="28"/>
          <w:szCs w:val="28"/>
        </w:rPr>
      </w:pPr>
    </w:p>
    <w:p w:rsidR="00342217" w:rsidRPr="00573C97" w:rsidRDefault="00342217" w:rsidP="00342217">
      <w:pPr>
        <w:pStyle w:val="Style19"/>
        <w:widowControl/>
        <w:spacing w:line="240" w:lineRule="auto"/>
        <w:ind w:left="6727"/>
        <w:rPr>
          <w:sz w:val="28"/>
          <w:szCs w:val="28"/>
          <w:lang w:val="ky-KG"/>
        </w:rPr>
      </w:pPr>
    </w:p>
    <w:p w:rsidR="00342217" w:rsidRPr="00573C9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73C97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342217" w:rsidRPr="00573C9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73C97">
        <w:rPr>
          <w:rFonts w:ascii="Times New Roman" w:hAnsi="Times New Roman"/>
          <w:sz w:val="28"/>
          <w:szCs w:val="28"/>
        </w:rPr>
        <w:t>исполнения работ по разработке проекта</w:t>
      </w:r>
      <w:r w:rsidRPr="00573C97">
        <w:rPr>
          <w:rFonts w:ascii="Times New Roman" w:hAnsi="Times New Roman"/>
          <w:b/>
          <w:sz w:val="28"/>
          <w:szCs w:val="28"/>
        </w:rPr>
        <w:t xml:space="preserve"> </w:t>
      </w:r>
    </w:p>
    <w:p w:rsidR="00342217" w:rsidRPr="00573C9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573C97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573C97">
        <w:rPr>
          <w:rFonts w:ascii="Times New Roman" w:hAnsi="Times New Roman"/>
          <w:b/>
          <w:sz w:val="28"/>
          <w:szCs w:val="28"/>
        </w:rPr>
        <w:t>рограммы социально-экономического развития</w:t>
      </w:r>
      <w:r w:rsidRPr="00573C97">
        <w:rPr>
          <w:rFonts w:ascii="Times New Roman" w:hAnsi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Pr="00573C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y-KG"/>
        </w:rPr>
        <w:t>Узгенского района Ошской</w:t>
      </w:r>
      <w:r w:rsidRPr="00573C97">
        <w:rPr>
          <w:rFonts w:ascii="Times New Roman" w:hAnsi="Times New Roman"/>
          <w:b/>
          <w:sz w:val="28"/>
          <w:szCs w:val="28"/>
        </w:rPr>
        <w:t xml:space="preserve"> области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573C97">
        <w:rPr>
          <w:rFonts w:ascii="Times New Roman" w:hAnsi="Times New Roman"/>
          <w:b/>
          <w:sz w:val="28"/>
          <w:szCs w:val="28"/>
        </w:rPr>
        <w:t>-2030 гг.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42217" w:rsidRPr="00573C9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5973"/>
        <w:gridCol w:w="2843"/>
      </w:tblGrid>
      <w:tr w:rsidR="00342217" w:rsidRPr="00573C97" w:rsidTr="00913BF3">
        <w:tc>
          <w:tcPr>
            <w:tcW w:w="534" w:type="dxa"/>
            <w:vAlign w:val="center"/>
          </w:tcPr>
          <w:p w:rsidR="00342217" w:rsidRPr="00573C97" w:rsidRDefault="00342217" w:rsidP="00913BF3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78" w:type="dxa"/>
            <w:vAlign w:val="center"/>
          </w:tcPr>
          <w:p w:rsidR="00342217" w:rsidRPr="00573C97" w:rsidRDefault="00342217" w:rsidP="00913BF3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977" w:type="dxa"/>
            <w:vAlign w:val="center"/>
          </w:tcPr>
          <w:p w:rsidR="00342217" w:rsidRPr="00573C97" w:rsidRDefault="00342217" w:rsidP="00913BF3">
            <w:pPr>
              <w:spacing w:after="12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Этапы и сроки исполнения</w:t>
            </w:r>
          </w:p>
        </w:tc>
      </w:tr>
      <w:tr w:rsidR="00342217" w:rsidRPr="00573C97" w:rsidTr="00913BF3">
        <w:tc>
          <w:tcPr>
            <w:tcW w:w="534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Сбор информации и материалов, обработка данных</w:t>
            </w:r>
          </w:p>
        </w:tc>
        <w:tc>
          <w:tcPr>
            <w:tcW w:w="2977" w:type="dxa"/>
          </w:tcPr>
          <w:p w:rsidR="00342217" w:rsidRPr="00573C97" w:rsidRDefault="00342217" w:rsidP="00913BF3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</w:tr>
      <w:tr w:rsidR="00342217" w:rsidRPr="00573C97" w:rsidTr="00913BF3">
        <w:tc>
          <w:tcPr>
            <w:tcW w:w="534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Разработка Программы</w:t>
            </w:r>
          </w:p>
        </w:tc>
        <w:tc>
          <w:tcPr>
            <w:tcW w:w="2977" w:type="dxa"/>
          </w:tcPr>
          <w:p w:rsidR="00342217" w:rsidRPr="00573C97" w:rsidRDefault="00342217" w:rsidP="00913BF3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</w:tr>
      <w:tr w:rsidR="00342217" w:rsidRPr="00573C97" w:rsidTr="00913BF3">
        <w:tc>
          <w:tcPr>
            <w:tcW w:w="534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 xml:space="preserve">Обсуждение Программы на Ученом совете </w:t>
            </w:r>
            <w:proofErr w:type="spellStart"/>
            <w:r w:rsidRPr="00573C97">
              <w:rPr>
                <w:rFonts w:ascii="Times New Roman" w:hAnsi="Times New Roman"/>
                <w:sz w:val="28"/>
                <w:szCs w:val="28"/>
              </w:rPr>
              <w:t>НИИЭк</w:t>
            </w:r>
            <w:proofErr w:type="spellEnd"/>
            <w:r w:rsidRPr="00573C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342217" w:rsidRDefault="00342217" w:rsidP="00913BF3">
            <w:pPr>
              <w:spacing w:before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342217" w:rsidRDefault="00342217" w:rsidP="00913BF3">
            <w:pPr>
              <w:spacing w:before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  <w:p w:rsidR="00342217" w:rsidRPr="00573C97" w:rsidRDefault="00342217" w:rsidP="00913BF3">
            <w:pPr>
              <w:spacing w:before="0" w:line="240" w:lineRule="auto"/>
              <w:ind w:left="318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1 месяц</w:t>
            </w:r>
          </w:p>
        </w:tc>
      </w:tr>
      <w:tr w:rsidR="00342217" w:rsidRPr="00573C97" w:rsidTr="00913BF3">
        <w:tc>
          <w:tcPr>
            <w:tcW w:w="534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573C97">
              <w:rPr>
                <w:rFonts w:ascii="Times New Roman" w:hAnsi="Times New Roman"/>
                <w:sz w:val="28"/>
                <w:szCs w:val="28"/>
                <w:lang w:val="ky-KG"/>
              </w:rPr>
              <w:t>семинара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по обсуждению проекта Программы </w:t>
            </w:r>
          </w:p>
        </w:tc>
        <w:tc>
          <w:tcPr>
            <w:tcW w:w="2977" w:type="dxa"/>
            <w:vMerge/>
          </w:tcPr>
          <w:p w:rsidR="00342217" w:rsidRPr="00573C97" w:rsidRDefault="00342217" w:rsidP="00913BF3">
            <w:pPr>
              <w:spacing w:before="0" w:line="240" w:lineRule="auto"/>
              <w:ind w:left="31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217" w:rsidRPr="00573C97" w:rsidTr="00913BF3">
        <w:tc>
          <w:tcPr>
            <w:tcW w:w="534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Согласование Программы с Заказчик</w:t>
            </w:r>
            <w:r>
              <w:rPr>
                <w:rFonts w:ascii="Times New Roman" w:hAnsi="Times New Roman"/>
                <w:sz w:val="28"/>
                <w:szCs w:val="28"/>
              </w:rPr>
              <w:t>ом 1 и Заказчиком 2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, органами местного самоуправления </w:t>
            </w:r>
          </w:p>
        </w:tc>
        <w:tc>
          <w:tcPr>
            <w:tcW w:w="2977" w:type="dxa"/>
            <w:vMerge/>
          </w:tcPr>
          <w:p w:rsidR="00342217" w:rsidRPr="00573C97" w:rsidRDefault="00342217" w:rsidP="00913BF3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217" w:rsidRPr="00573C97" w:rsidTr="00913BF3">
        <w:tc>
          <w:tcPr>
            <w:tcW w:w="534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73C97">
              <w:rPr>
                <w:rFonts w:ascii="Times New Roman" w:hAnsi="Times New Roman"/>
                <w:sz w:val="28"/>
                <w:szCs w:val="28"/>
              </w:rPr>
              <w:t>Доработка Программы по поступившим замечаниям и предложениям, перевод на государственный язык и передача Заказчик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1 и Заказчику 2 </w:t>
            </w:r>
          </w:p>
        </w:tc>
        <w:tc>
          <w:tcPr>
            <w:tcW w:w="2977" w:type="dxa"/>
          </w:tcPr>
          <w:p w:rsidR="00342217" w:rsidRPr="00573C97" w:rsidRDefault="00342217" w:rsidP="00913BF3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73C97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342217" w:rsidRPr="00573C97" w:rsidTr="00913BF3">
        <w:tc>
          <w:tcPr>
            <w:tcW w:w="534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342217" w:rsidRPr="00573C97" w:rsidRDefault="00342217" w:rsidP="00913BF3">
            <w:pPr>
              <w:spacing w:before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573C97">
              <w:rPr>
                <w:rFonts w:ascii="Times New Roman" w:hAnsi="Times New Roman"/>
                <w:b/>
                <w:sz w:val="28"/>
                <w:szCs w:val="28"/>
              </w:rPr>
              <w:t>Всего срок выполнения работ:</w:t>
            </w:r>
          </w:p>
        </w:tc>
        <w:tc>
          <w:tcPr>
            <w:tcW w:w="2977" w:type="dxa"/>
          </w:tcPr>
          <w:p w:rsidR="00342217" w:rsidRPr="00573C97" w:rsidRDefault="00342217" w:rsidP="00913BF3">
            <w:pPr>
              <w:spacing w:before="0" w:line="240" w:lineRule="auto"/>
              <w:ind w:left="31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573C97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9</w:t>
            </w:r>
            <w:r w:rsidRPr="00573C97">
              <w:rPr>
                <w:rFonts w:ascii="Times New Roman" w:hAnsi="Times New Roman"/>
                <w:b/>
                <w:sz w:val="28"/>
                <w:szCs w:val="28"/>
              </w:rPr>
              <w:t xml:space="preserve"> месяцев</w:t>
            </w:r>
          </w:p>
        </w:tc>
      </w:tr>
    </w:tbl>
    <w:p w:rsidR="00FF6B7C" w:rsidRDefault="00FF6B7C">
      <w:pPr>
        <w:rPr>
          <w:lang w:val="ky-KG"/>
        </w:rPr>
      </w:pP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21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217" w:rsidRPr="00D31B20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73C97">
        <w:rPr>
          <w:rFonts w:ascii="Times New Roman" w:hAnsi="Times New Roman"/>
          <w:b/>
          <w:sz w:val="28"/>
          <w:szCs w:val="28"/>
        </w:rPr>
        <w:lastRenderedPageBreak/>
        <w:t>Список исполнителей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1B20">
        <w:rPr>
          <w:rFonts w:ascii="Times New Roman" w:hAnsi="Times New Roman"/>
          <w:b/>
          <w:sz w:val="28"/>
          <w:szCs w:val="28"/>
          <w:lang w:val="ky-KG"/>
        </w:rPr>
        <w:t xml:space="preserve">по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разработке </w:t>
      </w:r>
      <w:r w:rsidRPr="00D31B20">
        <w:rPr>
          <w:rFonts w:ascii="Times New Roman" w:hAnsi="Times New Roman"/>
          <w:b/>
          <w:sz w:val="28"/>
          <w:szCs w:val="28"/>
        </w:rPr>
        <w:t xml:space="preserve">проекта </w:t>
      </w:r>
    </w:p>
    <w:p w:rsidR="00342217" w:rsidRPr="00573C9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573C97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573C97">
        <w:rPr>
          <w:rFonts w:ascii="Times New Roman" w:hAnsi="Times New Roman"/>
          <w:b/>
          <w:sz w:val="28"/>
          <w:szCs w:val="28"/>
        </w:rPr>
        <w:t>рограммы социально-экономического развития</w:t>
      </w:r>
      <w:r w:rsidRPr="00573C97">
        <w:rPr>
          <w:rFonts w:ascii="Times New Roman" w:hAnsi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Pr="00573C9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y-KG"/>
        </w:rPr>
        <w:t>Узгенского района Ошской</w:t>
      </w:r>
      <w:r w:rsidRPr="00573C97">
        <w:rPr>
          <w:rFonts w:ascii="Times New Roman" w:hAnsi="Times New Roman"/>
          <w:b/>
          <w:sz w:val="28"/>
          <w:szCs w:val="28"/>
        </w:rPr>
        <w:t xml:space="preserve"> области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573C97">
        <w:rPr>
          <w:rFonts w:ascii="Times New Roman" w:hAnsi="Times New Roman"/>
          <w:b/>
          <w:sz w:val="28"/>
          <w:szCs w:val="28"/>
        </w:rPr>
        <w:t>-2030 гг.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42217" w:rsidRPr="00573C97" w:rsidRDefault="00342217" w:rsidP="00342217">
      <w:pPr>
        <w:spacing w:before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41"/>
      </w:tblGrid>
      <w:tr w:rsidR="00342217" w:rsidRPr="00573C97" w:rsidTr="00342217">
        <w:trPr>
          <w:trHeight w:val="460"/>
        </w:trPr>
        <w:tc>
          <w:tcPr>
            <w:tcW w:w="3402" w:type="dxa"/>
            <w:vMerge w:val="restart"/>
            <w:shd w:val="clear" w:color="auto" w:fill="auto"/>
          </w:tcPr>
          <w:p w:rsidR="00342217" w:rsidRPr="00573C97" w:rsidRDefault="00342217" w:rsidP="00913B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C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841" w:type="dxa"/>
            <w:vMerge w:val="restart"/>
            <w:shd w:val="clear" w:color="auto" w:fill="auto"/>
          </w:tcPr>
          <w:p w:rsidR="00342217" w:rsidRPr="00573C97" w:rsidRDefault="00342217" w:rsidP="00913B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C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342217" w:rsidRPr="00573C97" w:rsidTr="00342217">
        <w:trPr>
          <w:trHeight w:val="580"/>
        </w:trPr>
        <w:tc>
          <w:tcPr>
            <w:tcW w:w="3402" w:type="dxa"/>
            <w:vMerge/>
            <w:shd w:val="clear" w:color="auto" w:fill="auto"/>
          </w:tcPr>
          <w:p w:rsidR="00342217" w:rsidRPr="00573C97" w:rsidRDefault="00342217" w:rsidP="00913B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vMerge/>
            <w:shd w:val="clear" w:color="auto" w:fill="auto"/>
          </w:tcPr>
          <w:p w:rsidR="00342217" w:rsidRPr="00573C97" w:rsidRDefault="00342217" w:rsidP="00913B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rPr>
          <w:trHeight w:val="580"/>
        </w:trPr>
        <w:tc>
          <w:tcPr>
            <w:tcW w:w="3402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Pr="002B3214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4" w:firstLine="22"/>
              <w:jc w:val="lef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Pr="002B3214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4" w:firstLine="22"/>
              <w:jc w:val="lef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Pr="002B3214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4" w:firstLine="2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4" w:firstLine="2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Pr="002B3214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4" w:firstLine="2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Pr="008A093E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8A093E" w:rsidRDefault="00342217" w:rsidP="00913BF3">
            <w:pPr>
              <w:widowControl w:val="0"/>
              <w:autoSpaceDE w:val="0"/>
              <w:autoSpaceDN w:val="0"/>
              <w:adjustRightInd w:val="0"/>
              <w:spacing w:before="0"/>
              <w:ind w:left="34" w:firstLine="22"/>
              <w:jc w:val="lef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342217" w:rsidRPr="002B3214" w:rsidTr="00342217">
        <w:tc>
          <w:tcPr>
            <w:tcW w:w="3402" w:type="dxa"/>
            <w:shd w:val="clear" w:color="auto" w:fill="auto"/>
          </w:tcPr>
          <w:p w:rsidR="00342217" w:rsidRPr="008A093E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8A093E" w:rsidRDefault="00342217" w:rsidP="00913BF3">
            <w:pPr>
              <w:widowControl w:val="0"/>
              <w:autoSpaceDE w:val="0"/>
              <w:autoSpaceDN w:val="0"/>
              <w:adjustRightInd w:val="0"/>
              <w:spacing w:before="0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Pr="002B3214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4" w:firstLine="22"/>
              <w:jc w:val="left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С</w:t>
            </w:r>
            <w:r w:rsidRPr="002B3214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пециалист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Гос</w:t>
            </w:r>
            <w:r w:rsidRPr="002B3214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администрации Узгенского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Ошской области </w:t>
            </w:r>
          </w:p>
        </w:tc>
      </w:tr>
      <w:tr w:rsidR="00342217" w:rsidRPr="00573C97" w:rsidTr="00342217">
        <w:tc>
          <w:tcPr>
            <w:tcW w:w="3402" w:type="dxa"/>
            <w:shd w:val="clear" w:color="auto" w:fill="auto"/>
          </w:tcPr>
          <w:p w:rsidR="00342217" w:rsidRPr="002B3214" w:rsidRDefault="00342217" w:rsidP="00913BF3">
            <w:pPr>
              <w:pStyle w:val="a3"/>
              <w:widowControl w:val="0"/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342217" w:rsidRPr="002B3214" w:rsidRDefault="00342217" w:rsidP="00913BF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4" w:firstLine="22"/>
              <w:jc w:val="left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</w:tr>
    </w:tbl>
    <w:p w:rsidR="00342217" w:rsidRPr="00342217" w:rsidRDefault="00342217">
      <w:pPr>
        <w:rPr>
          <w:lang w:val="ky-KG"/>
        </w:rPr>
      </w:pPr>
    </w:p>
    <w:sectPr w:rsidR="00342217" w:rsidRPr="0034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C72AB"/>
    <w:multiLevelType w:val="hybridMultilevel"/>
    <w:tmpl w:val="C0622AE8"/>
    <w:lvl w:ilvl="0" w:tplc="7D221C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27E83"/>
    <w:multiLevelType w:val="hybridMultilevel"/>
    <w:tmpl w:val="86BEC9E2"/>
    <w:lvl w:ilvl="0" w:tplc="69D0EA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2E52492"/>
    <w:multiLevelType w:val="hybridMultilevel"/>
    <w:tmpl w:val="933E5AA4"/>
    <w:lvl w:ilvl="0" w:tplc="69D0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96D9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96547"/>
    <w:multiLevelType w:val="hybridMultilevel"/>
    <w:tmpl w:val="41DE676C"/>
    <w:lvl w:ilvl="0" w:tplc="F3663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17"/>
    <w:rsid w:val="00342217"/>
    <w:rsid w:val="0039145E"/>
    <w:rsid w:val="00744B1E"/>
    <w:rsid w:val="008B3CE7"/>
    <w:rsid w:val="009841F9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0F6A"/>
  <w15:chartTrackingRefBased/>
  <w15:docId w15:val="{1ECDE5DE-880F-42BD-8F66-B2F53937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217"/>
    <w:pPr>
      <w:spacing w:before="120" w:after="0" w:line="276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Нумерованный спиков,List Paragraph1,List Paragraph"/>
    <w:basedOn w:val="a"/>
    <w:link w:val="a4"/>
    <w:uiPriority w:val="34"/>
    <w:qFormat/>
    <w:rsid w:val="00342217"/>
    <w:pPr>
      <w:ind w:left="720"/>
      <w:contextualSpacing/>
    </w:pPr>
  </w:style>
  <w:style w:type="paragraph" w:customStyle="1" w:styleId="Style19">
    <w:name w:val="Style19"/>
    <w:basedOn w:val="a"/>
    <w:uiPriority w:val="99"/>
    <w:rsid w:val="00342217"/>
    <w:pPr>
      <w:widowControl w:val="0"/>
      <w:autoSpaceDE w:val="0"/>
      <w:autoSpaceDN w:val="0"/>
      <w:adjustRightInd w:val="0"/>
      <w:spacing w:before="0" w:line="268" w:lineRule="exact"/>
      <w:ind w:left="0" w:hanging="11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Нумерованный спиков Знак,List Paragraph1 Знак,List Paragraph Знак"/>
    <w:link w:val="a3"/>
    <w:uiPriority w:val="34"/>
    <w:locked/>
    <w:rsid w:val="0034221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42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Sagynbek Makyev</dc:creator>
  <cp:keywords/>
  <dc:description/>
  <cp:lastModifiedBy>Sagynbek Makyev</cp:lastModifiedBy>
  <cp:revision>1</cp:revision>
  <dcterms:created xsi:type="dcterms:W3CDTF">2025-02-20T10:49:00Z</dcterms:created>
  <dcterms:modified xsi:type="dcterms:W3CDTF">2025-02-20T10:53:00Z</dcterms:modified>
</cp:coreProperties>
</file>